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1A8A" w:rsidRDefault="00621A8A" w:rsidP="00621A8A">
      <w:pPr>
        <w:jc w:val="center"/>
      </w:pPr>
    </w:p>
    <w:p w:rsidR="00621A8A" w:rsidRDefault="00621A8A" w:rsidP="00621A8A">
      <w:pPr>
        <w:jc w:val="center"/>
      </w:pPr>
    </w:p>
    <w:p w:rsidR="00621A8A" w:rsidRDefault="00621A8A" w:rsidP="00621A8A">
      <w:pPr>
        <w:jc w:val="center"/>
      </w:pPr>
    </w:p>
    <w:p w:rsidR="00621A8A" w:rsidRDefault="00621A8A" w:rsidP="00621A8A">
      <w:pPr>
        <w:jc w:val="center"/>
      </w:pPr>
    </w:p>
    <w:p w:rsidR="00621A8A" w:rsidRDefault="00621A8A" w:rsidP="00621A8A">
      <w:pPr>
        <w:jc w:val="center"/>
      </w:pPr>
    </w:p>
    <w:p w:rsidR="00621A8A" w:rsidRPr="00621A8A" w:rsidRDefault="00621A8A" w:rsidP="00621A8A">
      <w:pPr>
        <w:jc w:val="center"/>
      </w:pPr>
      <w:r w:rsidRPr="00621A8A">
        <w:t>Biblical Interpretation of Submission and Relationships</w:t>
      </w:r>
    </w:p>
    <w:p w:rsidR="00621A8A" w:rsidRPr="00621A8A" w:rsidRDefault="00621A8A" w:rsidP="00621A8A">
      <w:pPr>
        <w:jc w:val="center"/>
      </w:pPr>
      <w:r w:rsidRPr="00621A8A">
        <w:t>Name</w:t>
      </w:r>
    </w:p>
    <w:p w:rsidR="00621A8A" w:rsidRPr="00621A8A" w:rsidRDefault="00621A8A" w:rsidP="00621A8A">
      <w:pPr>
        <w:jc w:val="center"/>
      </w:pPr>
      <w:r w:rsidRPr="00621A8A">
        <w:t>Institution</w:t>
      </w:r>
    </w:p>
    <w:p w:rsidR="00621A8A" w:rsidRPr="00621A8A" w:rsidRDefault="00621A8A" w:rsidP="00621A8A">
      <w:pPr>
        <w:jc w:val="center"/>
      </w:pPr>
      <w:r w:rsidRPr="00621A8A">
        <w:t>Course Information</w:t>
      </w:r>
    </w:p>
    <w:p w:rsidR="00621A8A" w:rsidRPr="00621A8A" w:rsidRDefault="00621A8A" w:rsidP="00621A8A">
      <w:pPr>
        <w:jc w:val="center"/>
      </w:pPr>
      <w:r w:rsidRPr="00621A8A">
        <w:t>Date</w:t>
      </w:r>
    </w:p>
    <w:p w:rsidR="00621A8A" w:rsidRDefault="00621A8A" w:rsidP="00621A8A"/>
    <w:p w:rsidR="00621A8A" w:rsidRDefault="00621A8A" w:rsidP="00621A8A"/>
    <w:p w:rsidR="00621A8A" w:rsidRDefault="00621A8A" w:rsidP="00621A8A"/>
    <w:p w:rsidR="00621A8A" w:rsidRDefault="00621A8A" w:rsidP="00621A8A"/>
    <w:p w:rsidR="00621A8A" w:rsidRDefault="00621A8A" w:rsidP="00621A8A"/>
    <w:p w:rsidR="00621A8A" w:rsidRDefault="00621A8A" w:rsidP="00621A8A"/>
    <w:p w:rsidR="00621A8A" w:rsidRDefault="00621A8A" w:rsidP="00621A8A"/>
    <w:p w:rsidR="00621A8A" w:rsidRDefault="00621A8A" w:rsidP="00621A8A"/>
    <w:p w:rsidR="00621A8A" w:rsidRDefault="00621A8A" w:rsidP="00621A8A"/>
    <w:p w:rsidR="00621A8A" w:rsidRDefault="00621A8A" w:rsidP="00621A8A"/>
    <w:p w:rsidR="00621A8A" w:rsidRDefault="00621A8A" w:rsidP="00621A8A"/>
    <w:p w:rsidR="00621A8A" w:rsidRDefault="00621A8A" w:rsidP="00621A8A"/>
    <w:p w:rsidR="00621A8A" w:rsidRDefault="00621A8A" w:rsidP="00621A8A"/>
    <w:p w:rsidR="00621A8A" w:rsidRPr="00621A8A" w:rsidRDefault="00621A8A" w:rsidP="00621A8A">
      <w:pPr>
        <w:jc w:val="center"/>
      </w:pPr>
      <w:r w:rsidRPr="00621A8A">
        <w:lastRenderedPageBreak/>
        <w:t>Biblical Interpretation of Submission and Relationships</w:t>
      </w:r>
    </w:p>
    <w:p w:rsidR="007F3814" w:rsidRPr="00621A8A" w:rsidRDefault="00240A2A" w:rsidP="00621A8A">
      <w:pPr>
        <w:rPr>
          <w:b/>
        </w:rPr>
      </w:pPr>
      <w:r w:rsidRPr="00621A8A">
        <w:rPr>
          <w:b/>
        </w:rPr>
        <w:t>Part 1</w:t>
      </w:r>
    </w:p>
    <w:p w:rsidR="00240A2A" w:rsidRPr="00621A8A" w:rsidRDefault="00240A2A" w:rsidP="00621A8A">
      <w:pPr>
        <w:ind w:firstLine="720"/>
      </w:pPr>
      <w:r w:rsidRPr="00621A8A">
        <w:t xml:space="preserve">The term ‘submission’ carries negative connotations to me in all other aspects other than the religious representation of the act. Through personal experience and other people’s perspective of submission, the act generally involves one individual having unrestricted control over another. Acts of submission also tend to involve one person being unfairly treated by another while being manipulated by false promises or misinformed ideas. However, from a religious perspective, submission is about </w:t>
      </w:r>
      <w:r w:rsidR="0002708D" w:rsidRPr="00621A8A">
        <w:t>allowing God to take control of one’s life and not consistently doubting the reasons for different happenings. The main difference I can identify between religious submission and all other forms of the act is that the other forms of submission involve a human demanding submission from another. Human beings tend to be self-centered and do not always understand how their actions affect others in the short or long-term. With religious submission, God understands our everyday issues and knows whether we can stand the pain of tests made to strengthen us.</w:t>
      </w:r>
    </w:p>
    <w:p w:rsidR="0002708D" w:rsidRPr="00621A8A" w:rsidRDefault="0002708D" w:rsidP="00621A8A">
      <w:pPr>
        <w:rPr>
          <w:b/>
        </w:rPr>
      </w:pPr>
      <w:r w:rsidRPr="00621A8A">
        <w:rPr>
          <w:b/>
        </w:rPr>
        <w:t>Part 2</w:t>
      </w:r>
    </w:p>
    <w:p w:rsidR="00E6555A" w:rsidRPr="00621A8A" w:rsidRDefault="00E6555A" w:rsidP="00621A8A">
      <w:pPr>
        <w:rPr>
          <w:b/>
        </w:rPr>
      </w:pPr>
      <w:r w:rsidRPr="00621A8A">
        <w:rPr>
          <w:b/>
        </w:rPr>
        <w:t>Husbands and Wives</w:t>
      </w:r>
    </w:p>
    <w:p w:rsidR="0002708D" w:rsidRPr="00621A8A" w:rsidRDefault="0002708D" w:rsidP="00621A8A">
      <w:pPr>
        <w:ind w:firstLine="720"/>
      </w:pPr>
      <w:r w:rsidRPr="00621A8A">
        <w:t>Paul discusses the importance of wives submitting to their husbands in Ephesians. He does not mean that wives should play diminished roles and simply do everything the husband commands. Paul means that wives should</w:t>
      </w:r>
      <w:r w:rsidR="00F11809" w:rsidRPr="00621A8A">
        <w:t xml:space="preserve"> learn how to establish a mutual condition of the heart</w:t>
      </w:r>
      <w:r w:rsidR="00621A8A">
        <w:t xml:space="preserve"> (Brauch, 2009)</w:t>
      </w:r>
      <w:r w:rsidR="00F11809" w:rsidRPr="00621A8A">
        <w:t xml:space="preserve">. Wives should have the capacity to join the husband on equal ground and live in accordance with the Word of God. Paul further meant that wives should be willing to sacrifice their personal independence for the sake of the eternal life they can have with God. By stating that wives should submit to their husbands as the church submits to Christ, he was not </w:t>
      </w:r>
      <w:r w:rsidR="00F11809" w:rsidRPr="00621A8A">
        <w:lastRenderedPageBreak/>
        <w:t>downplaying the role of women in religion or society in general</w:t>
      </w:r>
      <w:r w:rsidR="00621A8A">
        <w:t xml:space="preserve"> (Nelson, 2016)</w:t>
      </w:r>
      <w:r w:rsidR="00F11809" w:rsidRPr="00621A8A">
        <w:t>. Wives in this statement are meant to be protected by the husband as Christ does for the church. Paul also used his teachings to show how the best way for a wife to establish a deep relationship with her husband is to choose to respect him</w:t>
      </w:r>
      <w:r w:rsidR="00621A8A">
        <w:t xml:space="preserve"> (Kaiser, Davids, Bruce &amp; Brauch, 2010)</w:t>
      </w:r>
      <w:r w:rsidR="00F11809" w:rsidRPr="00621A8A">
        <w:t>. It is a situation which can be replicated in religion, where a person develops a stronger relationship with God by choosing to trust and respect Him. Wives should not be obligated to submit to their husbands if the husband is not a believer. The whole reason for two people marrying one another is to form a lifelong union which will lead them to the glory of God. If this outcome is not a possibility, there is no sufficient reason for submission.</w:t>
      </w:r>
    </w:p>
    <w:p w:rsidR="00F11809" w:rsidRPr="00621A8A" w:rsidRDefault="00F11809" w:rsidP="00621A8A">
      <w:pPr>
        <w:ind w:firstLine="720"/>
      </w:pPr>
      <w:r w:rsidRPr="00621A8A">
        <w:t xml:space="preserve">When Paul states that husbands should love their wives as their own bodies, he means that </w:t>
      </w:r>
      <w:r w:rsidR="00E6555A" w:rsidRPr="00621A8A">
        <w:t>men should always consider the view of women in all situations. He intended to remind men that while they are accepted as the head of the household, they should not think that their societal role gives them superiority over women</w:t>
      </w:r>
      <w:r w:rsidR="00621A8A">
        <w:t xml:space="preserve"> (Brauch, 2009)</w:t>
      </w:r>
      <w:r w:rsidR="00E6555A" w:rsidRPr="00621A8A">
        <w:t xml:space="preserve">. It is possible for a man to love his wife if he does not love himself, but not to the same extent as one who does love himself. A person who does not love himself does not truly care about the effects of certain actions and thoughts. There is the argument that people who dedicate themselves to difficult humanitarian projects do not love themselves because they care more about others than they do about their safety and emotional health. However, a husband who does not love himself is not fully capable of understanding what his wife needs to feel loved. From the lessons learned this week, it is not possible for the husband or wife to know what love is if they haven’t experienced God’s love. They may think they know what love is, but is generally superficial love which can wither under minimal stress. </w:t>
      </w:r>
    </w:p>
    <w:p w:rsidR="00E6555A" w:rsidRPr="00621A8A" w:rsidRDefault="00E6555A" w:rsidP="00621A8A">
      <w:pPr>
        <w:rPr>
          <w:b/>
        </w:rPr>
      </w:pPr>
      <w:r w:rsidRPr="00621A8A">
        <w:rPr>
          <w:b/>
        </w:rPr>
        <w:t xml:space="preserve">Parents and Children </w:t>
      </w:r>
    </w:p>
    <w:p w:rsidR="00E6555A" w:rsidRPr="00621A8A" w:rsidRDefault="00E6555A" w:rsidP="00621A8A">
      <w:pPr>
        <w:ind w:firstLine="720"/>
      </w:pPr>
      <w:r w:rsidRPr="00621A8A">
        <w:lastRenderedPageBreak/>
        <w:t>Children’s responsibilities to their parents are to obey and honor their parents. Children are expected to always behave right in t</w:t>
      </w:r>
      <w:r w:rsidR="00EB07F5" w:rsidRPr="00621A8A">
        <w:t>he eyes of God and the parents as it is the first commandment with a promise</w:t>
      </w:r>
      <w:r w:rsidR="00621A8A">
        <w:t xml:space="preserve"> (Parris, 2015)</w:t>
      </w:r>
      <w:r w:rsidR="00EB07F5" w:rsidRPr="00621A8A">
        <w:t>. Children are not obligated to fulfill these responsibilities if their parents are abusive but they should not develop hatred for the parents. Just like God’s love endures despite the sinful nature of His creation, children can adopt that attitude and remain free of hate-filled hearts</w:t>
      </w:r>
      <w:r w:rsidR="00621A8A">
        <w:t xml:space="preserve"> (Parris, 2015)</w:t>
      </w:r>
      <w:r w:rsidR="00EB07F5" w:rsidRPr="00621A8A">
        <w:t>. Paul encouraged fathers not to exasperate their children, but to bring them up in the training and instruction of the Lord</w:t>
      </w:r>
      <w:r w:rsidR="00621A8A">
        <w:t xml:space="preserve"> (Nelson, 2016)</w:t>
      </w:r>
      <w:r w:rsidR="00EB07F5" w:rsidRPr="00621A8A">
        <w:t xml:space="preserve">. He meant that fathers needed to guide their children and love them selflessly in the same way that God loves all humans. Parents can raise their children to live right but with the knowledge of the Lord, it becomes easier for the child to understand what constitutes unconditional love. </w:t>
      </w:r>
    </w:p>
    <w:p w:rsidR="00EB07F5" w:rsidRPr="00621A8A" w:rsidRDefault="00EB07F5" w:rsidP="00621A8A">
      <w:pPr>
        <w:rPr>
          <w:b/>
        </w:rPr>
      </w:pPr>
      <w:r w:rsidRPr="00621A8A">
        <w:rPr>
          <w:b/>
        </w:rPr>
        <w:t>Slaves and Masters (Employees and Employers)</w:t>
      </w:r>
    </w:p>
    <w:p w:rsidR="00EB07F5" w:rsidRPr="00621A8A" w:rsidRDefault="00EB07F5" w:rsidP="00621A8A">
      <w:pPr>
        <w:ind w:firstLine="720"/>
      </w:pPr>
      <w:r w:rsidRPr="00621A8A">
        <w:t>Employees should treat their employers with respect and fear. Paul encourages slaves to be obedient to their masters as they would behave in front of God</w:t>
      </w:r>
      <w:r w:rsidR="00990373">
        <w:t xml:space="preserve"> (Zuck, 2002)</w:t>
      </w:r>
      <w:r w:rsidRPr="00621A8A">
        <w:t>. Employees should serve wholeheartedly because the judge of their actions is ultimately God and not their employers. Meanwhile, employers should not be unfair to employees. They should respect and care for them as God does for all mankind. Paul encourages employees to serve wholeheartedly</w:t>
      </w:r>
      <w:r w:rsidR="00990373">
        <w:t xml:space="preserve"> (Nelson, 2016).</w:t>
      </w:r>
      <w:r w:rsidRPr="00621A8A">
        <w:t xml:space="preserve"> </w:t>
      </w:r>
      <w:r w:rsidR="00990373">
        <w:t>H</w:t>
      </w:r>
      <w:r w:rsidRPr="00621A8A">
        <w:t xml:space="preserve">e understands the potentially challenging situation of having to work for another person. There are times when one may not feel content with their position as employee or with unfair treatment from the employer. </w:t>
      </w:r>
      <w:r w:rsidR="00990373">
        <w:t>S</w:t>
      </w:r>
      <w:r w:rsidRPr="00621A8A">
        <w:t xml:space="preserve">erving wholeheartedly will </w:t>
      </w:r>
      <w:r w:rsidR="00E118CC" w:rsidRPr="00621A8A">
        <w:t>be witnessed and appreciated by God</w:t>
      </w:r>
      <w:r w:rsidR="00990373">
        <w:t xml:space="preserve"> (Zuck, 2002)</w:t>
      </w:r>
      <w:r w:rsidR="00E118CC" w:rsidRPr="00621A8A">
        <w:t xml:space="preserve">. If employers are abusive or do not demonstrate ethical practices, employees are within their rights not to serve wholeheartedly. One may argue that it may be a spiritual test, but it is important to always stand for fairness and respect. </w:t>
      </w:r>
    </w:p>
    <w:p w:rsidR="00E118CC" w:rsidRPr="00621A8A" w:rsidRDefault="00E118CC" w:rsidP="00621A8A">
      <w:pPr>
        <w:rPr>
          <w:b/>
        </w:rPr>
      </w:pPr>
      <w:r w:rsidRPr="00621A8A">
        <w:rPr>
          <w:b/>
        </w:rPr>
        <w:lastRenderedPageBreak/>
        <w:t>Part 3</w:t>
      </w:r>
    </w:p>
    <w:p w:rsidR="00E118CC" w:rsidRPr="00621A8A" w:rsidRDefault="00E118CC" w:rsidP="00621A8A">
      <w:pPr>
        <w:ind w:firstLine="720"/>
      </w:pPr>
      <w:r w:rsidRPr="00621A8A">
        <w:t xml:space="preserve">During this study of Paul’s reflection, I gained a new understanding of submission and the human relationships that exist in the world. The topic of submission was particularly insightful because it challenged my previous thoughts of Paul’s teachings on submission and relationships. My previous understanding of </w:t>
      </w:r>
      <w:r w:rsidR="00F170C2" w:rsidRPr="00621A8A">
        <w:t xml:space="preserve">submission was mostly from a negative point of view. However, an analysis of the purpose behind Paul’s statements has shed new light on the act of submission. It does not need to involve one dominating party whose primary intention is to harshly treat another person and make them follow every command without consideration. Submission can be a beautiful thing if done according to how Paul envisioned it. Submission is an effective way of allowing the wife and husband to come together in their journey of self-discovery. It is also a good way of putting them on the right path towards discovering God and His plans for them. The wife should not think that submission means the husband should play the sole role in their path to salvation. The wife should understand that she is a foundation for the married couple and their family to achieve eternal life. I have learned that the meaning of submission is not one based on a master-slave relationship. This is the main nugget of truth I have gained from this study. Submission is dual way relationship which Paul likened to Christ and the church. For both to achieve their goals, they need the other to always be protected, respected and strengthened consistently. </w:t>
      </w:r>
    </w:p>
    <w:p w:rsidR="00990373" w:rsidRDefault="00990373" w:rsidP="00621A8A">
      <w:pPr>
        <w:jc w:val="center"/>
      </w:pPr>
    </w:p>
    <w:p w:rsidR="00990373" w:rsidRDefault="00990373" w:rsidP="00621A8A">
      <w:pPr>
        <w:jc w:val="center"/>
      </w:pPr>
    </w:p>
    <w:p w:rsidR="00990373" w:rsidRDefault="00990373" w:rsidP="00621A8A">
      <w:pPr>
        <w:jc w:val="center"/>
      </w:pPr>
    </w:p>
    <w:p w:rsidR="00990373" w:rsidRDefault="00990373" w:rsidP="00621A8A">
      <w:pPr>
        <w:jc w:val="center"/>
      </w:pPr>
    </w:p>
    <w:p w:rsidR="00990373" w:rsidRDefault="00990373" w:rsidP="00621A8A">
      <w:pPr>
        <w:jc w:val="center"/>
      </w:pPr>
    </w:p>
    <w:p w:rsidR="00F170C2" w:rsidRPr="00621A8A" w:rsidRDefault="00F170C2" w:rsidP="00621A8A">
      <w:pPr>
        <w:jc w:val="center"/>
      </w:pPr>
      <w:r w:rsidRPr="00621A8A">
        <w:lastRenderedPageBreak/>
        <w:t>References</w:t>
      </w:r>
    </w:p>
    <w:p w:rsidR="00F170C2" w:rsidRPr="00621A8A" w:rsidRDefault="00F170C2" w:rsidP="00990373">
      <w:pPr>
        <w:ind w:left="720" w:hanging="720"/>
      </w:pPr>
      <w:r w:rsidRPr="00621A8A">
        <w:rPr>
          <w:color w:val="222222"/>
          <w:shd w:val="clear" w:color="auto" w:fill="FFFFFF"/>
        </w:rPr>
        <w:t>Brauch, M. (2009). </w:t>
      </w:r>
      <w:r w:rsidRPr="00621A8A">
        <w:rPr>
          <w:i/>
          <w:iCs/>
          <w:color w:val="222222"/>
          <w:shd w:val="clear" w:color="auto" w:fill="FFFFFF"/>
        </w:rPr>
        <w:t>Abusing Scripture: the consequences of misreading the Bible</w:t>
      </w:r>
      <w:r w:rsidRPr="00621A8A">
        <w:rPr>
          <w:color w:val="222222"/>
          <w:shd w:val="clear" w:color="auto" w:fill="FFFFFF"/>
        </w:rPr>
        <w:t xml:space="preserve">. InterVarsity Press. </w:t>
      </w:r>
    </w:p>
    <w:p w:rsidR="00F170C2" w:rsidRPr="00621A8A" w:rsidRDefault="00F170C2" w:rsidP="00990373">
      <w:pPr>
        <w:ind w:left="720" w:hanging="720"/>
        <w:rPr>
          <w:color w:val="222222"/>
          <w:shd w:val="clear" w:color="auto" w:fill="FFFFFF"/>
        </w:rPr>
      </w:pPr>
      <w:r w:rsidRPr="00621A8A">
        <w:rPr>
          <w:color w:val="222222"/>
          <w:shd w:val="clear" w:color="auto" w:fill="FFFFFF"/>
        </w:rPr>
        <w:t>Kaiser Jr, W. C., Davids, P. H., Bruce, F. F., &amp; Brauch, M. (2010). </w:t>
      </w:r>
      <w:r w:rsidRPr="00621A8A">
        <w:rPr>
          <w:i/>
          <w:iCs/>
          <w:color w:val="222222"/>
          <w:shd w:val="clear" w:color="auto" w:fill="FFFFFF"/>
        </w:rPr>
        <w:t>Hard sayings of the Bible</w:t>
      </w:r>
      <w:r w:rsidRPr="00621A8A">
        <w:rPr>
          <w:color w:val="222222"/>
          <w:shd w:val="clear" w:color="auto" w:fill="FFFFFF"/>
        </w:rPr>
        <w:t xml:space="preserve">. InterVarsity Press. </w:t>
      </w:r>
    </w:p>
    <w:p w:rsidR="00621A8A" w:rsidRPr="00621A8A" w:rsidRDefault="00621A8A" w:rsidP="00990373">
      <w:pPr>
        <w:ind w:left="720" w:hanging="720"/>
        <w:rPr>
          <w:color w:val="222222"/>
          <w:shd w:val="clear" w:color="auto" w:fill="FFFFFF"/>
        </w:rPr>
      </w:pPr>
      <w:r w:rsidRPr="00621A8A">
        <w:rPr>
          <w:color w:val="222222"/>
          <w:shd w:val="clear" w:color="auto" w:fill="FFFFFF"/>
        </w:rPr>
        <w:t>Nelson, T. (2016). </w:t>
      </w:r>
      <w:r w:rsidRPr="00621A8A">
        <w:rPr>
          <w:i/>
          <w:iCs/>
          <w:color w:val="222222"/>
          <w:shd w:val="clear" w:color="auto" w:fill="FFFFFF"/>
        </w:rPr>
        <w:t>Holy Bible</w:t>
      </w:r>
      <w:r w:rsidRPr="00621A8A">
        <w:rPr>
          <w:color w:val="222222"/>
          <w:shd w:val="clear" w:color="auto" w:fill="FFFFFF"/>
        </w:rPr>
        <w:t xml:space="preserve">. Thomas Nelson Publishers. </w:t>
      </w:r>
    </w:p>
    <w:p w:rsidR="00621A8A" w:rsidRPr="00621A8A" w:rsidRDefault="00621A8A" w:rsidP="00990373">
      <w:pPr>
        <w:ind w:left="720" w:hanging="720"/>
      </w:pPr>
      <w:r w:rsidRPr="00621A8A">
        <w:rPr>
          <w:color w:val="222222"/>
          <w:shd w:val="clear" w:color="auto" w:fill="FFFFFF"/>
        </w:rPr>
        <w:t>Parris, D. P. (2015). </w:t>
      </w:r>
      <w:r w:rsidRPr="00621A8A">
        <w:rPr>
          <w:i/>
          <w:iCs/>
          <w:color w:val="222222"/>
          <w:shd w:val="clear" w:color="auto" w:fill="FFFFFF"/>
        </w:rPr>
        <w:t>Reading the Bible with Giants: How 2000 Years of Biblical Interpretation Can Shed New Light on Old Texts</w:t>
      </w:r>
      <w:r w:rsidRPr="00621A8A">
        <w:rPr>
          <w:color w:val="222222"/>
          <w:shd w:val="clear" w:color="auto" w:fill="FFFFFF"/>
        </w:rPr>
        <w:t xml:space="preserve">. Wipf and Stock Publishers. </w:t>
      </w:r>
    </w:p>
    <w:p w:rsidR="00E6555A" w:rsidRPr="00621A8A" w:rsidRDefault="00621A8A" w:rsidP="00990373">
      <w:pPr>
        <w:ind w:left="720" w:hanging="720"/>
      </w:pPr>
      <w:r w:rsidRPr="00621A8A">
        <w:rPr>
          <w:color w:val="222222"/>
          <w:shd w:val="clear" w:color="auto" w:fill="FFFFFF"/>
        </w:rPr>
        <w:t>Zuck, R. B. (2002). </w:t>
      </w:r>
      <w:r w:rsidRPr="00621A8A">
        <w:rPr>
          <w:i/>
          <w:iCs/>
          <w:color w:val="222222"/>
          <w:shd w:val="clear" w:color="auto" w:fill="FFFFFF"/>
        </w:rPr>
        <w:t>Basic Bible Interpretation: A Practical Guide to Discovering Biblical Truth</w:t>
      </w:r>
      <w:r w:rsidRPr="00621A8A">
        <w:rPr>
          <w:color w:val="222222"/>
          <w:shd w:val="clear" w:color="auto" w:fill="FFFFFF"/>
        </w:rPr>
        <w:t xml:space="preserve">. David C Cook. </w:t>
      </w:r>
    </w:p>
    <w:sectPr w:rsidR="00E6555A" w:rsidRPr="00621A8A" w:rsidSect="00621A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77AC" w:rsidRDefault="00E477AC" w:rsidP="00621A8A">
      <w:pPr>
        <w:spacing w:line="240" w:lineRule="auto"/>
      </w:pPr>
      <w:r>
        <w:separator/>
      </w:r>
    </w:p>
  </w:endnote>
  <w:endnote w:type="continuationSeparator" w:id="1">
    <w:p w:rsidR="00E477AC" w:rsidRDefault="00E477AC" w:rsidP="00621A8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77AC" w:rsidRDefault="00E477AC" w:rsidP="00621A8A">
      <w:pPr>
        <w:spacing w:line="240" w:lineRule="auto"/>
      </w:pPr>
      <w:r>
        <w:separator/>
      </w:r>
    </w:p>
  </w:footnote>
  <w:footnote w:type="continuationSeparator" w:id="1">
    <w:p w:rsidR="00E477AC" w:rsidRDefault="00E477AC" w:rsidP="00621A8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05657"/>
      <w:docPartObj>
        <w:docPartGallery w:val="Page Numbers (Top of Page)"/>
        <w:docPartUnique/>
      </w:docPartObj>
    </w:sdtPr>
    <w:sdtContent>
      <w:p w:rsidR="00621A8A" w:rsidRDefault="00621A8A">
        <w:pPr>
          <w:pStyle w:val="Header"/>
          <w:jc w:val="right"/>
        </w:pPr>
        <w:r>
          <w:t>SUBMISSION AND RELATIONSHIPS</w:t>
        </w:r>
        <w:r>
          <w:tab/>
        </w:r>
        <w:r>
          <w:tab/>
        </w:r>
        <w:fldSimple w:instr=" PAGE   \* MERGEFORMAT ">
          <w:r w:rsidR="00990373">
            <w:rPr>
              <w:noProof/>
            </w:rPr>
            <w:t>2</w:t>
          </w:r>
        </w:fldSimple>
      </w:p>
    </w:sdtContent>
  </w:sdt>
  <w:p w:rsidR="00621A8A" w:rsidRDefault="00621A8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8A" w:rsidRDefault="00621A8A">
    <w:pPr>
      <w:pStyle w:val="Header"/>
    </w:pPr>
    <w:r>
      <w:t>Running head: SUBMISSION AND RELATIONSHIPS</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40A2A"/>
    <w:rsid w:val="0002708D"/>
    <w:rsid w:val="000306CA"/>
    <w:rsid w:val="00240A2A"/>
    <w:rsid w:val="00621A8A"/>
    <w:rsid w:val="006F4038"/>
    <w:rsid w:val="007B7D6E"/>
    <w:rsid w:val="007F3814"/>
    <w:rsid w:val="00990373"/>
    <w:rsid w:val="009B0259"/>
    <w:rsid w:val="00E118CC"/>
    <w:rsid w:val="00E354C1"/>
    <w:rsid w:val="00E477AC"/>
    <w:rsid w:val="00E6555A"/>
    <w:rsid w:val="00EB07F5"/>
    <w:rsid w:val="00F11809"/>
    <w:rsid w:val="00F170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A8A"/>
    <w:pPr>
      <w:tabs>
        <w:tab w:val="center" w:pos="4680"/>
        <w:tab w:val="right" w:pos="9360"/>
      </w:tabs>
      <w:spacing w:line="240" w:lineRule="auto"/>
    </w:pPr>
  </w:style>
  <w:style w:type="character" w:customStyle="1" w:styleId="HeaderChar">
    <w:name w:val="Header Char"/>
    <w:basedOn w:val="DefaultParagraphFont"/>
    <w:link w:val="Header"/>
    <w:uiPriority w:val="99"/>
    <w:rsid w:val="00621A8A"/>
  </w:style>
  <w:style w:type="paragraph" w:styleId="Footer">
    <w:name w:val="footer"/>
    <w:basedOn w:val="Normal"/>
    <w:link w:val="FooterChar"/>
    <w:uiPriority w:val="99"/>
    <w:semiHidden/>
    <w:unhideWhenUsed/>
    <w:rsid w:val="00621A8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21A8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6</Pages>
  <Words>1189</Words>
  <Characters>6783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2018-09-12T00:44:00Z</dcterms:created>
  <dcterms:modified xsi:type="dcterms:W3CDTF">2018-09-12T02:13:00Z</dcterms:modified>
</cp:coreProperties>
</file>